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31" w:rsidRDefault="00F246C5" w:rsidP="00624A31">
      <w:pPr>
        <w:spacing w:after="0"/>
        <w:rPr>
          <w:b/>
          <w:sz w:val="28"/>
          <w:szCs w:val="28"/>
        </w:rPr>
      </w:pPr>
      <w:r>
        <w:rPr>
          <w:b/>
          <w:noProof/>
          <w:sz w:val="28"/>
          <w:szCs w:val="28"/>
        </w:rPr>
        <w:drawing>
          <wp:anchor distT="0" distB="0" distL="114300" distR="114300" simplePos="0" relativeHeight="251659264" behindDoc="0" locked="0" layoutInCell="1" allowOverlap="1" wp14:anchorId="63A59D89" wp14:editId="639974CC">
            <wp:simplePos x="0" y="0"/>
            <wp:positionH relativeFrom="column">
              <wp:posOffset>4725749</wp:posOffset>
            </wp:positionH>
            <wp:positionV relativeFrom="paragraph">
              <wp:posOffset>220</wp:posOffset>
            </wp:positionV>
            <wp:extent cx="2180590" cy="1402715"/>
            <wp:effectExtent l="0" t="0" r="3810" b="0"/>
            <wp:wrapThrough wrapText="bothSides">
              <wp:wrapPolygon edited="0">
                <wp:start x="0" y="0"/>
                <wp:lineTo x="0" y="21316"/>
                <wp:lineTo x="21512" y="21316"/>
                <wp:lineTo x="215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 sigw_URL_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0590" cy="1402715"/>
                    </a:xfrm>
                    <a:prstGeom prst="rect">
                      <a:avLst/>
                    </a:prstGeom>
                  </pic:spPr>
                </pic:pic>
              </a:graphicData>
            </a:graphic>
            <wp14:sizeRelH relativeFrom="page">
              <wp14:pctWidth>0</wp14:pctWidth>
            </wp14:sizeRelH>
            <wp14:sizeRelV relativeFrom="page">
              <wp14:pctHeight>0</wp14:pctHeight>
            </wp14:sizeRelV>
          </wp:anchor>
        </w:drawing>
      </w:r>
      <w:r w:rsidRPr="004F2F7C">
        <w:rPr>
          <w:rFonts w:cstheme="minorHAnsi"/>
          <w:b/>
          <w:noProof/>
          <w:sz w:val="28"/>
          <w:szCs w:val="28"/>
        </w:rPr>
        <w:drawing>
          <wp:inline distT="0" distB="0" distL="0" distR="0" wp14:anchorId="7AC1D095" wp14:editId="786BD438">
            <wp:extent cx="3556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600" cy="342900"/>
                    </a:xfrm>
                    <a:prstGeom prst="rect">
                      <a:avLst/>
                    </a:prstGeom>
                  </pic:spPr>
                </pic:pic>
              </a:graphicData>
            </a:graphic>
          </wp:inline>
        </w:drawing>
      </w:r>
    </w:p>
    <w:p w:rsidR="00F246C5" w:rsidRDefault="00F246C5" w:rsidP="00F246C5">
      <w:pPr>
        <w:spacing w:after="0"/>
        <w:rPr>
          <w:b/>
          <w:sz w:val="28"/>
          <w:szCs w:val="28"/>
        </w:rPr>
      </w:pPr>
      <w:r>
        <w:rPr>
          <w:b/>
          <w:sz w:val="28"/>
          <w:szCs w:val="28"/>
        </w:rPr>
        <w:t>News Release</w:t>
      </w:r>
    </w:p>
    <w:p w:rsidR="00F246C5" w:rsidRPr="00C33AA0" w:rsidRDefault="00F246C5" w:rsidP="00F246C5">
      <w:pPr>
        <w:spacing w:after="0"/>
        <w:rPr>
          <w:color w:val="FF0000"/>
        </w:rPr>
      </w:pPr>
      <w:r w:rsidRPr="00C33AA0">
        <w:rPr>
          <w:color w:val="FF0000"/>
        </w:rPr>
        <w:t>C</w:t>
      </w:r>
      <w:r>
        <w:rPr>
          <w:color w:val="FF0000"/>
        </w:rPr>
        <w:t>hange highlighted text, c</w:t>
      </w:r>
      <w:r w:rsidRPr="00C33AA0">
        <w:rPr>
          <w:color w:val="FF0000"/>
        </w:rPr>
        <w:t>opy and paste onto your letterhead</w:t>
      </w:r>
    </w:p>
    <w:p w:rsidR="0052396D" w:rsidRPr="00624A31" w:rsidRDefault="009469B7" w:rsidP="00624A31">
      <w:pPr>
        <w:spacing w:after="0"/>
        <w:rPr>
          <w:b/>
          <w:sz w:val="32"/>
          <w:szCs w:val="32"/>
        </w:rPr>
      </w:pPr>
      <w:r w:rsidRPr="00624A31">
        <w:rPr>
          <w:b/>
          <w:sz w:val="28"/>
          <w:szCs w:val="28"/>
        </w:rPr>
        <w:tab/>
      </w:r>
      <w:r w:rsidRPr="00624A31">
        <w:rPr>
          <w:b/>
          <w:sz w:val="28"/>
          <w:szCs w:val="28"/>
        </w:rPr>
        <w:tab/>
      </w:r>
      <w:r w:rsidRPr="00624A31">
        <w:rPr>
          <w:b/>
          <w:sz w:val="28"/>
          <w:szCs w:val="28"/>
        </w:rPr>
        <w:tab/>
      </w:r>
      <w:r w:rsidRPr="00624A31">
        <w:rPr>
          <w:b/>
          <w:sz w:val="28"/>
          <w:szCs w:val="28"/>
        </w:rPr>
        <w:tab/>
      </w:r>
      <w:r w:rsidRPr="00624A31">
        <w:rPr>
          <w:b/>
          <w:sz w:val="28"/>
          <w:szCs w:val="28"/>
        </w:rPr>
        <w:tab/>
      </w:r>
      <w:r w:rsidRPr="00624A31">
        <w:rPr>
          <w:b/>
          <w:sz w:val="28"/>
          <w:szCs w:val="28"/>
        </w:rPr>
        <w:tab/>
      </w:r>
      <w:r w:rsidRPr="00624A31">
        <w:rPr>
          <w:b/>
          <w:sz w:val="28"/>
          <w:szCs w:val="28"/>
        </w:rPr>
        <w:tab/>
      </w:r>
      <w:r w:rsidRPr="00624A31">
        <w:rPr>
          <w:b/>
          <w:sz w:val="28"/>
          <w:szCs w:val="28"/>
        </w:rPr>
        <w:tab/>
      </w:r>
    </w:p>
    <w:p w:rsidR="007521CC" w:rsidRPr="00624A31" w:rsidRDefault="007521CC" w:rsidP="00624A31">
      <w:pPr>
        <w:spacing w:after="0" w:line="240" w:lineRule="auto"/>
        <w:contextualSpacing/>
        <w:rPr>
          <w:rFonts w:cstheme="minorHAnsi"/>
          <w:b/>
          <w:sz w:val="24"/>
          <w:szCs w:val="24"/>
        </w:rPr>
      </w:pPr>
      <w:r w:rsidRPr="00624A31">
        <w:rPr>
          <w:rFonts w:cstheme="minorHAnsi"/>
          <w:b/>
          <w:sz w:val="24"/>
          <w:szCs w:val="24"/>
        </w:rPr>
        <w:t>For more information, contact:</w:t>
      </w:r>
    </w:p>
    <w:p w:rsidR="007521CC" w:rsidRPr="007521CC" w:rsidRDefault="007521CC" w:rsidP="00624A31">
      <w:pPr>
        <w:spacing w:after="0" w:line="240" w:lineRule="auto"/>
        <w:contextualSpacing/>
        <w:rPr>
          <w:rFonts w:cstheme="minorHAnsi"/>
          <w:sz w:val="24"/>
          <w:szCs w:val="24"/>
        </w:rPr>
      </w:pPr>
      <w:r w:rsidRPr="007521CC">
        <w:rPr>
          <w:rFonts w:cstheme="minorHAnsi"/>
          <w:sz w:val="24"/>
          <w:szCs w:val="24"/>
          <w:highlight w:val="yellow"/>
        </w:rPr>
        <w:t>Program Director Name</w:t>
      </w:r>
      <w:r w:rsidRPr="007521CC">
        <w:rPr>
          <w:rFonts w:cstheme="minorHAnsi"/>
          <w:sz w:val="24"/>
          <w:szCs w:val="24"/>
        </w:rPr>
        <w:t xml:space="preserve"> </w:t>
      </w:r>
    </w:p>
    <w:p w:rsidR="007521CC" w:rsidRPr="007521CC" w:rsidRDefault="007521CC" w:rsidP="00624A31">
      <w:pPr>
        <w:spacing w:after="0" w:line="240" w:lineRule="auto"/>
        <w:contextualSpacing/>
        <w:rPr>
          <w:rFonts w:cstheme="minorHAnsi"/>
          <w:sz w:val="24"/>
          <w:szCs w:val="24"/>
        </w:rPr>
      </w:pPr>
      <w:r w:rsidRPr="007521CC">
        <w:rPr>
          <w:rFonts w:cstheme="minorHAnsi"/>
          <w:sz w:val="24"/>
          <w:szCs w:val="24"/>
          <w:highlight w:val="yellow"/>
        </w:rPr>
        <w:t>Title</w:t>
      </w:r>
    </w:p>
    <w:p w:rsidR="007521CC" w:rsidRPr="007521CC" w:rsidRDefault="007521CC" w:rsidP="00624A31">
      <w:pPr>
        <w:spacing w:after="0" w:line="240" w:lineRule="auto"/>
        <w:contextualSpacing/>
        <w:rPr>
          <w:rFonts w:cstheme="minorHAnsi"/>
          <w:sz w:val="24"/>
          <w:szCs w:val="24"/>
        </w:rPr>
      </w:pPr>
      <w:r w:rsidRPr="007521CC">
        <w:rPr>
          <w:rFonts w:cstheme="minorHAnsi"/>
          <w:sz w:val="24"/>
          <w:szCs w:val="24"/>
          <w:highlight w:val="yellow"/>
        </w:rPr>
        <w:t>Office: (XXX) XXX-XXXX</w:t>
      </w:r>
    </w:p>
    <w:p w:rsidR="007521CC" w:rsidRPr="007521CC" w:rsidRDefault="007521CC" w:rsidP="00624A31">
      <w:pPr>
        <w:spacing w:after="0" w:line="240" w:lineRule="auto"/>
        <w:contextualSpacing/>
        <w:rPr>
          <w:rFonts w:cstheme="minorHAnsi"/>
          <w:b/>
          <w:sz w:val="24"/>
          <w:szCs w:val="24"/>
        </w:rPr>
      </w:pPr>
      <w:r w:rsidRPr="007521CC">
        <w:rPr>
          <w:rFonts w:cstheme="minorHAnsi"/>
          <w:sz w:val="24"/>
          <w:szCs w:val="24"/>
          <w:highlight w:val="yellow"/>
        </w:rPr>
        <w:t>Email:</w:t>
      </w:r>
    </w:p>
    <w:p w:rsidR="009469B7" w:rsidRPr="0060772B" w:rsidRDefault="001D093A" w:rsidP="00CB397A">
      <w:pPr>
        <w:spacing w:after="0" w:line="240" w:lineRule="auto"/>
        <w:contextualSpacing/>
        <w:rPr>
          <w:rFonts w:cstheme="minorHAnsi"/>
          <w:b/>
          <w:sz w:val="24"/>
          <w:szCs w:val="24"/>
        </w:rPr>
      </w:pPr>
      <w:r w:rsidRPr="0060772B">
        <w:rPr>
          <w:rFonts w:cstheme="minorHAnsi"/>
          <w:sz w:val="24"/>
          <w:szCs w:val="24"/>
        </w:rPr>
        <w:tab/>
      </w:r>
      <w:r w:rsidRPr="0060772B">
        <w:rPr>
          <w:rFonts w:cstheme="minorHAnsi"/>
          <w:sz w:val="24"/>
          <w:szCs w:val="24"/>
        </w:rPr>
        <w:tab/>
      </w:r>
      <w:r w:rsidRPr="0060772B">
        <w:rPr>
          <w:rFonts w:cstheme="minorHAnsi"/>
          <w:sz w:val="24"/>
          <w:szCs w:val="24"/>
        </w:rPr>
        <w:tab/>
      </w:r>
      <w:r w:rsidR="0060772B">
        <w:rPr>
          <w:rFonts w:cstheme="minorHAnsi"/>
          <w:sz w:val="24"/>
          <w:szCs w:val="24"/>
        </w:rPr>
        <w:tab/>
      </w:r>
      <w:r w:rsidR="007521CC">
        <w:rPr>
          <w:rFonts w:cstheme="minorHAnsi"/>
          <w:sz w:val="24"/>
          <w:szCs w:val="24"/>
        </w:rPr>
        <w:tab/>
      </w:r>
      <w:r w:rsidR="007521CC">
        <w:rPr>
          <w:rFonts w:cstheme="minorHAnsi"/>
          <w:sz w:val="24"/>
          <w:szCs w:val="24"/>
        </w:rPr>
        <w:tab/>
      </w:r>
      <w:r w:rsidR="007521CC">
        <w:rPr>
          <w:rFonts w:cstheme="minorHAnsi"/>
          <w:sz w:val="24"/>
          <w:szCs w:val="24"/>
        </w:rPr>
        <w:tab/>
      </w:r>
      <w:r w:rsidR="007521CC">
        <w:rPr>
          <w:rFonts w:cstheme="minorHAnsi"/>
          <w:sz w:val="24"/>
          <w:szCs w:val="24"/>
        </w:rPr>
        <w:tab/>
      </w:r>
      <w:r w:rsidR="007521CC">
        <w:rPr>
          <w:rFonts w:cstheme="minorHAnsi"/>
          <w:sz w:val="24"/>
          <w:szCs w:val="24"/>
        </w:rPr>
        <w:tab/>
      </w:r>
      <w:r w:rsidR="007521CC">
        <w:rPr>
          <w:rFonts w:cstheme="minorHAnsi"/>
          <w:sz w:val="24"/>
          <w:szCs w:val="24"/>
        </w:rPr>
        <w:tab/>
      </w:r>
      <w:r w:rsidR="007521CC">
        <w:rPr>
          <w:rFonts w:cstheme="minorHAnsi"/>
          <w:sz w:val="24"/>
          <w:szCs w:val="24"/>
        </w:rPr>
        <w:tab/>
      </w:r>
      <w:r w:rsidR="009469B7" w:rsidRPr="0060772B">
        <w:rPr>
          <w:rFonts w:cstheme="minorHAnsi"/>
          <w:b/>
          <w:sz w:val="24"/>
          <w:szCs w:val="24"/>
        </w:rPr>
        <w:t xml:space="preserve"> </w:t>
      </w:r>
      <w:r w:rsidR="00624A31" w:rsidRPr="009F54CA">
        <w:rPr>
          <w:rFonts w:cstheme="minorHAnsi"/>
          <w:b/>
          <w:sz w:val="24"/>
          <w:szCs w:val="24"/>
        </w:rPr>
        <w:t xml:space="preserve">FOR RELEASE:  </w:t>
      </w:r>
      <w:r w:rsidR="00624A31" w:rsidRPr="009F54CA">
        <w:rPr>
          <w:rFonts w:cstheme="minorHAnsi"/>
          <w:b/>
          <w:sz w:val="24"/>
          <w:szCs w:val="24"/>
          <w:highlight w:val="yellow"/>
        </w:rPr>
        <w:t>Fill in date</w:t>
      </w:r>
    </w:p>
    <w:p w:rsidR="009469B7" w:rsidRPr="00CB397A" w:rsidRDefault="009469B7" w:rsidP="009469B7">
      <w:pPr>
        <w:rPr>
          <w:rFonts w:ascii="Century Gothic" w:hAnsi="Century Gothic"/>
          <w:b/>
        </w:rPr>
      </w:pPr>
    </w:p>
    <w:p w:rsidR="001D093A" w:rsidRPr="00CB397A" w:rsidRDefault="001D093A" w:rsidP="009469B7">
      <w:pPr>
        <w:rPr>
          <w:rFonts w:ascii="Century Gothic" w:hAnsi="Century Gothic"/>
          <w:b/>
          <w:sz w:val="24"/>
          <w:szCs w:val="24"/>
        </w:rPr>
      </w:pPr>
    </w:p>
    <w:p w:rsidR="003E5FE1" w:rsidRPr="003E5FE1" w:rsidRDefault="007521CC" w:rsidP="003E5FE1">
      <w:pPr>
        <w:jc w:val="center"/>
        <w:rPr>
          <w:rFonts w:eastAsia="Calibri" w:cs="Times New Roman"/>
          <w:b/>
          <w:sz w:val="28"/>
          <w:szCs w:val="28"/>
        </w:rPr>
      </w:pPr>
      <w:r>
        <w:rPr>
          <w:b/>
          <w:sz w:val="28"/>
          <w:szCs w:val="28"/>
          <w:highlight w:val="yellow"/>
        </w:rPr>
        <w:t>(Insert Program</w:t>
      </w:r>
      <w:r w:rsidR="001D093A" w:rsidRPr="003E5FE1">
        <w:rPr>
          <w:b/>
          <w:sz w:val="28"/>
          <w:szCs w:val="28"/>
          <w:highlight w:val="yellow"/>
        </w:rPr>
        <w:t>)</w:t>
      </w:r>
      <w:r w:rsidR="001D093A" w:rsidRPr="003E5FE1">
        <w:rPr>
          <w:b/>
          <w:sz w:val="28"/>
          <w:szCs w:val="28"/>
        </w:rPr>
        <w:t xml:space="preserve"> in </w:t>
      </w:r>
      <w:r w:rsidR="00CB397A" w:rsidRPr="003E5FE1">
        <w:rPr>
          <w:b/>
          <w:sz w:val="28"/>
          <w:szCs w:val="28"/>
          <w:highlight w:val="yellow"/>
        </w:rPr>
        <w:t>(city</w:t>
      </w:r>
      <w:r w:rsidR="001D093A" w:rsidRPr="003E5FE1">
        <w:rPr>
          <w:b/>
          <w:sz w:val="28"/>
          <w:szCs w:val="28"/>
          <w:highlight w:val="yellow"/>
        </w:rPr>
        <w:t>)</w:t>
      </w:r>
      <w:r w:rsidR="003E5FE1" w:rsidRPr="003E5FE1">
        <w:rPr>
          <w:b/>
          <w:sz w:val="28"/>
          <w:szCs w:val="28"/>
        </w:rPr>
        <w:t xml:space="preserve"> </w:t>
      </w:r>
      <w:r w:rsidR="00CC2926">
        <w:rPr>
          <w:b/>
          <w:sz w:val="28"/>
          <w:szCs w:val="28"/>
        </w:rPr>
        <w:t xml:space="preserve">Provides High Quality Child Care through Summer Program </w:t>
      </w:r>
    </w:p>
    <w:p w:rsidR="00CC2926" w:rsidRDefault="00F04B5A" w:rsidP="00A476CD">
      <w:pPr>
        <w:spacing w:line="360" w:lineRule="auto"/>
        <w:rPr>
          <w:sz w:val="24"/>
          <w:szCs w:val="24"/>
        </w:rPr>
      </w:pPr>
      <w:r w:rsidRPr="00CB7CC1">
        <w:rPr>
          <w:b/>
          <w:sz w:val="24"/>
          <w:szCs w:val="24"/>
          <w:highlight w:val="yellow"/>
        </w:rPr>
        <w:t>Fill in city name</w:t>
      </w:r>
      <w:r>
        <w:rPr>
          <w:b/>
          <w:sz w:val="24"/>
          <w:szCs w:val="24"/>
        </w:rPr>
        <w:t>, ARK.,</w:t>
      </w:r>
      <w:r w:rsidRPr="00CB7CC1">
        <w:rPr>
          <w:b/>
          <w:sz w:val="24"/>
          <w:szCs w:val="24"/>
        </w:rPr>
        <w:t xml:space="preserve"> </w:t>
      </w:r>
      <w:r w:rsidRPr="00CB7CC1">
        <w:rPr>
          <w:b/>
          <w:sz w:val="24"/>
          <w:szCs w:val="24"/>
          <w:highlight w:val="yellow"/>
        </w:rPr>
        <w:t>Month</w:t>
      </w:r>
      <w:r w:rsidR="00FA013A">
        <w:rPr>
          <w:b/>
          <w:sz w:val="24"/>
          <w:szCs w:val="24"/>
          <w:highlight w:val="yellow"/>
        </w:rPr>
        <w:t>,</w:t>
      </w:r>
      <w:r w:rsidRPr="00CB7CC1">
        <w:rPr>
          <w:b/>
          <w:sz w:val="24"/>
          <w:szCs w:val="24"/>
          <w:highlight w:val="yellow"/>
        </w:rPr>
        <w:t xml:space="preserve"> Day, Year </w:t>
      </w:r>
      <w:r>
        <w:rPr>
          <w:b/>
          <w:sz w:val="24"/>
          <w:szCs w:val="24"/>
        </w:rPr>
        <w:t>–</w:t>
      </w:r>
      <w:r w:rsidR="00CC2926">
        <w:rPr>
          <w:sz w:val="24"/>
          <w:szCs w:val="24"/>
        </w:rPr>
        <w:t xml:space="preserve"> </w:t>
      </w:r>
      <w:r w:rsidR="007521CC">
        <w:rPr>
          <w:sz w:val="24"/>
          <w:szCs w:val="24"/>
          <w:highlight w:val="yellow"/>
        </w:rPr>
        <w:t>(Insert program</w:t>
      </w:r>
      <w:r w:rsidR="00CC2926" w:rsidRPr="00CC2926">
        <w:rPr>
          <w:sz w:val="24"/>
          <w:szCs w:val="24"/>
          <w:highlight w:val="yellow"/>
        </w:rPr>
        <w:t>)</w:t>
      </w:r>
      <w:r w:rsidR="0052396D" w:rsidRPr="0060772B">
        <w:rPr>
          <w:sz w:val="24"/>
          <w:szCs w:val="24"/>
        </w:rPr>
        <w:t xml:space="preserve">, </w:t>
      </w:r>
      <w:r w:rsidR="00C15D66">
        <w:rPr>
          <w:sz w:val="24"/>
          <w:szCs w:val="24"/>
        </w:rPr>
        <w:t>1</w:t>
      </w:r>
      <w:r w:rsidR="00CC2926">
        <w:rPr>
          <w:sz w:val="24"/>
          <w:szCs w:val="24"/>
        </w:rPr>
        <w:t xml:space="preserve">-star Better Beginnings provider, offers quality child care and educational programs this summer. Better Beginnings is </w:t>
      </w:r>
      <w:r w:rsidR="0052396D" w:rsidRPr="0060772B">
        <w:rPr>
          <w:sz w:val="24"/>
          <w:szCs w:val="24"/>
        </w:rPr>
        <w:t>Arkansas’</w:t>
      </w:r>
      <w:r w:rsidR="00922BA7">
        <w:rPr>
          <w:sz w:val="24"/>
          <w:szCs w:val="24"/>
        </w:rPr>
        <w:t>s</w:t>
      </w:r>
      <w:r w:rsidR="003D49F3" w:rsidRPr="0060772B">
        <w:rPr>
          <w:sz w:val="24"/>
          <w:szCs w:val="24"/>
        </w:rPr>
        <w:t xml:space="preserve"> </w:t>
      </w:r>
      <w:r w:rsidR="003226B5" w:rsidRPr="0060772B">
        <w:rPr>
          <w:sz w:val="24"/>
          <w:szCs w:val="24"/>
        </w:rPr>
        <w:t>quality r</w:t>
      </w:r>
      <w:r w:rsidR="003D49F3" w:rsidRPr="0060772B">
        <w:rPr>
          <w:sz w:val="24"/>
          <w:szCs w:val="24"/>
        </w:rPr>
        <w:t xml:space="preserve">ating and improvement system for all licensed and registered child </w:t>
      </w:r>
      <w:r w:rsidR="004B1445" w:rsidRPr="0060772B">
        <w:rPr>
          <w:sz w:val="24"/>
          <w:szCs w:val="24"/>
        </w:rPr>
        <w:t>care facilities</w:t>
      </w:r>
      <w:r w:rsidR="00CC2926">
        <w:rPr>
          <w:sz w:val="24"/>
          <w:szCs w:val="24"/>
        </w:rPr>
        <w:t xml:space="preserve">. </w:t>
      </w:r>
      <w:r w:rsidR="00CC2926" w:rsidRPr="00CC2926">
        <w:rPr>
          <w:sz w:val="24"/>
          <w:szCs w:val="24"/>
        </w:rPr>
        <w:t xml:space="preserve"> </w:t>
      </w:r>
    </w:p>
    <w:p w:rsidR="00F246C5" w:rsidRDefault="00CC2926" w:rsidP="00F246C5">
      <w:pPr>
        <w:spacing w:line="360" w:lineRule="auto"/>
        <w:rPr>
          <w:sz w:val="24"/>
          <w:szCs w:val="24"/>
        </w:rPr>
      </w:pPr>
      <w:r>
        <w:rPr>
          <w:sz w:val="24"/>
          <w:szCs w:val="24"/>
        </w:rPr>
        <w:tab/>
      </w:r>
      <w:r w:rsidR="00F246C5">
        <w:rPr>
          <w:rFonts w:eastAsia="Calibri" w:cs="Calibri"/>
          <w:sz w:val="24"/>
          <w:szCs w:val="24"/>
        </w:rPr>
        <w:t>“Not only does summer play provide physical benefits to children, it also contributes to their cognitive and social development. Play allows children to experiment and discover while they learn to collaborate with others in a Better Beginnings facility,”</w:t>
      </w:r>
      <w:r w:rsidR="00F246C5" w:rsidRPr="000419EE">
        <w:rPr>
          <w:rFonts w:cs="Arial"/>
          <w:sz w:val="24"/>
          <w:szCs w:val="24"/>
          <w:lang w:val="en"/>
        </w:rPr>
        <w:t xml:space="preserve"> </w:t>
      </w:r>
      <w:r w:rsidR="00F246C5" w:rsidRPr="000419EE">
        <w:rPr>
          <w:rFonts w:eastAsia="Calibri" w:cs="Calibri"/>
          <w:sz w:val="24"/>
          <w:szCs w:val="24"/>
        </w:rPr>
        <w:t>said Tonya Williams, Director, Division of Child Care and Early Childhood Education</w:t>
      </w:r>
      <w:r w:rsidR="00F246C5" w:rsidRPr="000419EE">
        <w:rPr>
          <w:rFonts w:eastAsia="Calibri" w:cs="Calibri"/>
          <w:b/>
          <w:sz w:val="24"/>
          <w:szCs w:val="24"/>
        </w:rPr>
        <w:t xml:space="preserve">.  </w:t>
      </w:r>
    </w:p>
    <w:p w:rsidR="00F246C5" w:rsidRDefault="00F246C5" w:rsidP="00F246C5">
      <w:pPr>
        <w:spacing w:line="360" w:lineRule="auto"/>
        <w:rPr>
          <w:rFonts w:eastAsia="Times New Roman" w:cs="Times New Roman"/>
          <w:sz w:val="24"/>
          <w:szCs w:val="24"/>
          <w:lang w:val="en"/>
        </w:rPr>
      </w:pPr>
      <w:r>
        <w:rPr>
          <w:rFonts w:eastAsia="Times New Roman" w:cs="Times New Roman"/>
          <w:sz w:val="24"/>
          <w:szCs w:val="24"/>
          <w:lang w:val="en"/>
        </w:rPr>
        <w:tab/>
      </w:r>
      <w:r w:rsidRPr="00AD29F6">
        <w:rPr>
          <w:rFonts w:eastAsia="Times New Roman" w:cs="Times New Roman"/>
          <w:sz w:val="24"/>
          <w:szCs w:val="24"/>
          <w:lang w:val="en"/>
        </w:rPr>
        <w:t xml:space="preserve">Better </w:t>
      </w:r>
      <w:r w:rsidRPr="005010D4">
        <w:rPr>
          <w:rFonts w:eastAsia="Times New Roman" w:cs="Times New Roman"/>
          <w:sz w:val="24"/>
          <w:szCs w:val="24"/>
          <w:lang w:val="en"/>
        </w:rPr>
        <w:t>Beginnings</w:t>
      </w:r>
      <w:r>
        <w:rPr>
          <w:rFonts w:eastAsia="Times New Roman" w:cs="Times New Roman"/>
          <w:sz w:val="24"/>
          <w:szCs w:val="24"/>
          <w:lang w:val="en"/>
        </w:rPr>
        <w:t xml:space="preserve"> provides</w:t>
      </w:r>
      <w:r w:rsidRPr="005010D4">
        <w:rPr>
          <w:rFonts w:eastAsia="Times New Roman" w:cs="Times New Roman"/>
          <w:sz w:val="24"/>
          <w:szCs w:val="24"/>
          <w:lang w:val="en"/>
        </w:rPr>
        <w:t xml:space="preserve"> curriculum based on the early learning and development guidelines: math, science and literacy. Through a high-quality learning</w:t>
      </w:r>
      <w:r w:rsidRPr="00AD29F6">
        <w:rPr>
          <w:rFonts w:eastAsia="Times New Roman" w:cs="Times New Roman"/>
          <w:sz w:val="24"/>
          <w:szCs w:val="24"/>
          <w:lang w:val="en"/>
        </w:rPr>
        <w:t xml:space="preserve"> environment</w:t>
      </w:r>
      <w:r>
        <w:rPr>
          <w:rFonts w:eastAsia="Times New Roman" w:cs="Times New Roman"/>
          <w:sz w:val="24"/>
          <w:szCs w:val="24"/>
          <w:lang w:val="en"/>
        </w:rPr>
        <w:t xml:space="preserve">, children </w:t>
      </w:r>
      <w:r w:rsidRPr="00AD29F6">
        <w:rPr>
          <w:rFonts w:eastAsia="Times New Roman" w:cs="Times New Roman"/>
          <w:sz w:val="24"/>
          <w:szCs w:val="24"/>
          <w:lang w:val="en"/>
        </w:rPr>
        <w:t>develop social and academic ski</w:t>
      </w:r>
      <w:r>
        <w:rPr>
          <w:rFonts w:eastAsia="Times New Roman" w:cs="Times New Roman"/>
          <w:sz w:val="24"/>
          <w:szCs w:val="24"/>
          <w:lang w:val="en"/>
        </w:rPr>
        <w:t xml:space="preserve">lls that lead to school success. </w:t>
      </w:r>
    </w:p>
    <w:p w:rsidR="00F246C5" w:rsidRPr="00C65CCE" w:rsidRDefault="00F246C5" w:rsidP="00F246C5">
      <w:pPr>
        <w:spacing w:line="360" w:lineRule="auto"/>
        <w:rPr>
          <w:sz w:val="24"/>
          <w:szCs w:val="24"/>
        </w:rPr>
      </w:pPr>
      <w:r>
        <w:rPr>
          <w:rFonts w:cstheme="minorHAnsi"/>
          <w:sz w:val="24"/>
          <w:szCs w:val="24"/>
        </w:rPr>
        <w:tab/>
      </w:r>
      <w:r w:rsidRPr="0060772B">
        <w:rPr>
          <w:rFonts w:cs="Calibri"/>
          <w:sz w:val="24"/>
          <w:szCs w:val="24"/>
        </w:rPr>
        <w:t>“</w:t>
      </w:r>
      <w:r w:rsidRPr="00EE4791">
        <w:rPr>
          <w:rFonts w:cs="Calibri"/>
          <w:sz w:val="24"/>
          <w:szCs w:val="24"/>
        </w:rPr>
        <w:t>Research shows that the early months and years fo</w:t>
      </w:r>
      <w:r>
        <w:rPr>
          <w:rFonts w:cs="Calibri"/>
          <w:sz w:val="24"/>
          <w:szCs w:val="24"/>
        </w:rPr>
        <w:t>llowing birth really do matter,</w:t>
      </w:r>
      <w:r w:rsidRPr="00A15AE9">
        <w:rPr>
          <w:rFonts w:cstheme="minorHAnsi"/>
          <w:sz w:val="24"/>
          <w:szCs w:val="24"/>
        </w:rPr>
        <w:t xml:space="preserve"> that </w:t>
      </w:r>
      <w:r>
        <w:rPr>
          <w:rFonts w:cstheme="minorHAnsi"/>
          <w:sz w:val="24"/>
          <w:szCs w:val="24"/>
        </w:rPr>
        <w:t>maximum</w:t>
      </w:r>
      <w:r w:rsidRPr="00A15AE9">
        <w:rPr>
          <w:rFonts w:cstheme="minorHAnsi"/>
          <w:sz w:val="24"/>
          <w:szCs w:val="24"/>
        </w:rPr>
        <w:t xml:space="preserve"> brain development happens during the first five years of life – before children are ‘officially’ in school</w:t>
      </w:r>
      <w:r>
        <w:rPr>
          <w:rFonts w:cstheme="minorHAnsi"/>
          <w:sz w:val="24"/>
          <w:szCs w:val="24"/>
        </w:rPr>
        <w:t xml:space="preserve">. </w:t>
      </w:r>
      <w:r w:rsidRPr="00A15AE9">
        <w:rPr>
          <w:rFonts w:cstheme="minorHAnsi"/>
          <w:sz w:val="24"/>
          <w:szCs w:val="24"/>
        </w:rPr>
        <w:t>We want children to have a better beginning to their education</w:t>
      </w:r>
      <w:r>
        <w:rPr>
          <w:rFonts w:cstheme="minorHAnsi"/>
          <w:sz w:val="24"/>
          <w:szCs w:val="24"/>
        </w:rPr>
        <w:t>,</w:t>
      </w:r>
      <w:r w:rsidRPr="00A15AE9">
        <w:rPr>
          <w:rFonts w:cstheme="minorHAnsi"/>
          <w:sz w:val="24"/>
          <w:szCs w:val="24"/>
        </w:rPr>
        <w:t>”</w:t>
      </w:r>
      <w:r w:rsidRPr="00920975">
        <w:rPr>
          <w:rFonts w:eastAsia="Calibri" w:cs="Calibri"/>
          <w:sz w:val="24"/>
          <w:szCs w:val="24"/>
        </w:rPr>
        <w:t xml:space="preserve"> </w:t>
      </w:r>
      <w:r w:rsidRPr="000419EE">
        <w:rPr>
          <w:rFonts w:eastAsia="Calibri" w:cs="Calibri"/>
          <w:sz w:val="24"/>
          <w:szCs w:val="24"/>
        </w:rPr>
        <w:t>said Tonya Williams, Director, Division of Child Care and Early Childhood Education</w:t>
      </w:r>
      <w:r w:rsidRPr="000419EE">
        <w:rPr>
          <w:rFonts w:eastAsia="Calibri" w:cs="Calibri"/>
          <w:b/>
          <w:sz w:val="24"/>
          <w:szCs w:val="24"/>
        </w:rPr>
        <w:t xml:space="preserve">.  </w:t>
      </w:r>
    </w:p>
    <w:p w:rsidR="00F246C5" w:rsidRPr="00A476CD" w:rsidRDefault="00F246C5" w:rsidP="00F246C5">
      <w:pPr>
        <w:spacing w:line="360" w:lineRule="auto"/>
        <w:rPr>
          <w:sz w:val="24"/>
          <w:szCs w:val="24"/>
        </w:rPr>
      </w:pPr>
      <w:r>
        <w:rPr>
          <w:rFonts w:eastAsia="Calibri" w:cs="Calibri"/>
          <w:sz w:val="24"/>
          <w:szCs w:val="24"/>
        </w:rPr>
        <w:tab/>
      </w:r>
      <w:r w:rsidRPr="006A7C54">
        <w:rPr>
          <w:rFonts w:eastAsia="Calibri" w:cs="Calibri"/>
          <w:sz w:val="24"/>
          <w:szCs w:val="24"/>
        </w:rPr>
        <w:t xml:space="preserve">Better Beginnings connects Arkansas families with the information and care that helps children experience a safe, happy and healthy childhood. </w:t>
      </w:r>
      <w:r w:rsidRPr="0060772B">
        <w:rPr>
          <w:rFonts w:eastAsia="Calibri" w:cs="Calibri"/>
          <w:sz w:val="24"/>
          <w:szCs w:val="24"/>
        </w:rPr>
        <w:t xml:space="preserve">For more information on Better, visit </w:t>
      </w:r>
      <w:r w:rsidRPr="0060772B">
        <w:rPr>
          <w:rFonts w:eastAsia="Calibri" w:cs="Calibri"/>
          <w:b/>
          <w:sz w:val="24"/>
          <w:szCs w:val="24"/>
        </w:rPr>
        <w:t>ARBetterBeginnings.com</w:t>
      </w:r>
      <w:r w:rsidRPr="0060772B">
        <w:rPr>
          <w:rFonts w:eastAsia="Calibri" w:cs="Calibri"/>
          <w:sz w:val="24"/>
          <w:szCs w:val="24"/>
        </w:rPr>
        <w:t xml:space="preserve"> or call </w:t>
      </w:r>
      <w:r w:rsidR="00485523" w:rsidRPr="00872733">
        <w:rPr>
          <w:rFonts w:eastAsia="Calibri" w:cs="Calibri"/>
          <w:b/>
          <w:sz w:val="24"/>
          <w:szCs w:val="24"/>
        </w:rPr>
        <w:t>1-</w:t>
      </w:r>
      <w:r w:rsidR="00485523">
        <w:rPr>
          <w:rFonts w:eastAsia="Calibri" w:cs="Calibri"/>
          <w:b/>
          <w:sz w:val="24"/>
          <w:szCs w:val="24"/>
        </w:rPr>
        <w:t>501-682-8590</w:t>
      </w:r>
      <w:bookmarkStart w:id="0" w:name="_GoBack"/>
      <w:bookmarkEnd w:id="0"/>
      <w:r>
        <w:rPr>
          <w:rFonts w:eastAsia="Calibri" w:cs="Calibri"/>
          <w:sz w:val="24"/>
          <w:szCs w:val="24"/>
        </w:rPr>
        <w:t xml:space="preserve">. </w:t>
      </w:r>
    </w:p>
    <w:p w:rsidR="00F246C5" w:rsidRPr="00862F6E" w:rsidRDefault="00F246C5" w:rsidP="00F246C5">
      <w:pPr>
        <w:spacing w:line="360" w:lineRule="auto"/>
        <w:ind w:firstLine="720"/>
        <w:jc w:val="center"/>
        <w:rPr>
          <w:rFonts w:eastAsia="Calibri" w:cs="Calibri"/>
          <w:sz w:val="24"/>
          <w:szCs w:val="24"/>
        </w:rPr>
      </w:pPr>
      <w:r w:rsidRPr="0060772B">
        <w:rPr>
          <w:rFonts w:eastAsia="Calibri" w:cs="Calibri"/>
          <w:sz w:val="24"/>
          <w:szCs w:val="24"/>
        </w:rPr>
        <w:t>###</w:t>
      </w:r>
      <w:r w:rsidRPr="000419EE">
        <w:rPr>
          <w:rFonts w:eastAsia="Calibri" w:cs="Calibri"/>
          <w:sz w:val="24"/>
          <w:szCs w:val="24"/>
        </w:rPr>
        <w:tab/>
      </w:r>
    </w:p>
    <w:p w:rsidR="00EE4791" w:rsidRPr="00862F6E" w:rsidRDefault="00EE4791" w:rsidP="00F246C5">
      <w:pPr>
        <w:spacing w:line="360" w:lineRule="auto"/>
        <w:rPr>
          <w:rFonts w:eastAsia="Calibri" w:cs="Calibri"/>
          <w:sz w:val="24"/>
          <w:szCs w:val="24"/>
        </w:rPr>
      </w:pPr>
    </w:p>
    <w:sectPr w:rsidR="00EE4791" w:rsidRPr="00862F6E" w:rsidSect="009469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C4" w:rsidRDefault="003841C4" w:rsidP="009469B7">
      <w:pPr>
        <w:spacing w:after="0" w:line="240" w:lineRule="auto"/>
      </w:pPr>
      <w:r>
        <w:separator/>
      </w:r>
    </w:p>
  </w:endnote>
  <w:endnote w:type="continuationSeparator" w:id="0">
    <w:p w:rsidR="003841C4" w:rsidRDefault="003841C4" w:rsidP="0094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C4" w:rsidRDefault="003841C4" w:rsidP="009469B7">
      <w:pPr>
        <w:spacing w:after="0" w:line="240" w:lineRule="auto"/>
      </w:pPr>
      <w:r>
        <w:separator/>
      </w:r>
    </w:p>
  </w:footnote>
  <w:footnote w:type="continuationSeparator" w:id="0">
    <w:p w:rsidR="003841C4" w:rsidRDefault="003841C4" w:rsidP="0094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B7"/>
    <w:rsid w:val="000419EE"/>
    <w:rsid w:val="000E56AD"/>
    <w:rsid w:val="001D093A"/>
    <w:rsid w:val="001F43D7"/>
    <w:rsid w:val="001F57A3"/>
    <w:rsid w:val="00200091"/>
    <w:rsid w:val="00247049"/>
    <w:rsid w:val="00286497"/>
    <w:rsid w:val="00296B79"/>
    <w:rsid w:val="002B2F44"/>
    <w:rsid w:val="00301B89"/>
    <w:rsid w:val="003226B5"/>
    <w:rsid w:val="00355203"/>
    <w:rsid w:val="0037627D"/>
    <w:rsid w:val="003841C4"/>
    <w:rsid w:val="003D49F3"/>
    <w:rsid w:val="003E5FE1"/>
    <w:rsid w:val="00451403"/>
    <w:rsid w:val="00463E2C"/>
    <w:rsid w:val="00485523"/>
    <w:rsid w:val="004A3E6E"/>
    <w:rsid w:val="004B1445"/>
    <w:rsid w:val="004F04C3"/>
    <w:rsid w:val="0052396D"/>
    <w:rsid w:val="005300D2"/>
    <w:rsid w:val="00531E45"/>
    <w:rsid w:val="00541F88"/>
    <w:rsid w:val="00553B1D"/>
    <w:rsid w:val="0059013B"/>
    <w:rsid w:val="0059035F"/>
    <w:rsid w:val="005B1FCC"/>
    <w:rsid w:val="0060772B"/>
    <w:rsid w:val="00624A31"/>
    <w:rsid w:val="00644976"/>
    <w:rsid w:val="006841B3"/>
    <w:rsid w:val="006A7C54"/>
    <w:rsid w:val="007521CC"/>
    <w:rsid w:val="00771A89"/>
    <w:rsid w:val="00781442"/>
    <w:rsid w:val="007E7EB1"/>
    <w:rsid w:val="008063C6"/>
    <w:rsid w:val="00862F6E"/>
    <w:rsid w:val="00872733"/>
    <w:rsid w:val="008B3267"/>
    <w:rsid w:val="008D7420"/>
    <w:rsid w:val="00922BA7"/>
    <w:rsid w:val="009469B7"/>
    <w:rsid w:val="00984BAF"/>
    <w:rsid w:val="00A4466A"/>
    <w:rsid w:val="00A476CD"/>
    <w:rsid w:val="00A57601"/>
    <w:rsid w:val="00A70240"/>
    <w:rsid w:val="00B42569"/>
    <w:rsid w:val="00C15D66"/>
    <w:rsid w:val="00C24F89"/>
    <w:rsid w:val="00C32641"/>
    <w:rsid w:val="00CB397A"/>
    <w:rsid w:val="00CC043E"/>
    <w:rsid w:val="00CC09A3"/>
    <w:rsid w:val="00CC2926"/>
    <w:rsid w:val="00CD645F"/>
    <w:rsid w:val="00D34A39"/>
    <w:rsid w:val="00E465CE"/>
    <w:rsid w:val="00E94E90"/>
    <w:rsid w:val="00EA0061"/>
    <w:rsid w:val="00EE4791"/>
    <w:rsid w:val="00F04B5A"/>
    <w:rsid w:val="00F246C5"/>
    <w:rsid w:val="00F36E77"/>
    <w:rsid w:val="00FA013A"/>
    <w:rsid w:val="00FF1C01"/>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A35A92-CD7E-4F58-A58B-D6F3A158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B7"/>
  </w:style>
  <w:style w:type="paragraph" w:styleId="Footer">
    <w:name w:val="footer"/>
    <w:basedOn w:val="Normal"/>
    <w:link w:val="FooterChar"/>
    <w:uiPriority w:val="99"/>
    <w:unhideWhenUsed/>
    <w:rsid w:val="0094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B7"/>
  </w:style>
  <w:style w:type="paragraph" w:styleId="BalloonText">
    <w:name w:val="Balloon Text"/>
    <w:basedOn w:val="Normal"/>
    <w:link w:val="BalloonTextChar"/>
    <w:uiPriority w:val="99"/>
    <w:semiHidden/>
    <w:unhideWhenUsed/>
    <w:rsid w:val="00D3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39"/>
    <w:rPr>
      <w:rFonts w:ascii="Segoe UI" w:hAnsi="Segoe UI" w:cs="Segoe UI"/>
      <w:sz w:val="18"/>
      <w:szCs w:val="18"/>
    </w:rPr>
  </w:style>
  <w:style w:type="character" w:customStyle="1" w:styleId="apple-style-span">
    <w:name w:val="apple-style-span"/>
    <w:basedOn w:val="DefaultParagraphFont"/>
    <w:rsid w:val="00FF1C01"/>
  </w:style>
  <w:style w:type="character" w:styleId="Hyperlink">
    <w:name w:val="Hyperlink"/>
    <w:basedOn w:val="DefaultParagraphFont"/>
    <w:uiPriority w:val="99"/>
    <w:unhideWhenUsed/>
    <w:rsid w:val="00607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Lisha Earhart</dc:creator>
  <cp:keywords/>
  <dc:description/>
  <cp:lastModifiedBy>Dana Rogers</cp:lastModifiedBy>
  <cp:revision>4</cp:revision>
  <cp:lastPrinted>2020-03-11T23:16:00Z</cp:lastPrinted>
  <dcterms:created xsi:type="dcterms:W3CDTF">2020-03-09T21:32:00Z</dcterms:created>
  <dcterms:modified xsi:type="dcterms:W3CDTF">2020-04-27T17:20:00Z</dcterms:modified>
</cp:coreProperties>
</file>